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Контрольна робота №1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Прикметник. Відмінкові закінчення прикметників. Ступені порівняння прикметників. Синонімічні способи вираження різного ступеня ознаки. Правопис прислівників. Ступені порівняння. Складні випадки узгодження й відмінювання числівника. Дієслово й дієслівні форми. Складні випадки словозміни дієслів дати, їсти, відповісти, бути та ін. Паралельні форми вираження наказового способу дієслів 1 та 2 особи множини. Активні й пасивні дієприкметники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варіант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рівень</w:t>
      </w:r>
    </w:p>
    <w:p w:rsidR="00000000" w:rsidDel="00000000" w:rsidP="00000000" w:rsidRDefault="00000000" w:rsidRPr="00000000" w14:paraId="00000007">
      <w:pPr>
        <w:ind w:firstLine="708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Прочитайте текст і виконайте завдання 1─ 4.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[1] На ще не зовсім заплющене око озера впав густий туман. [2] Улоговину заповнив білий пухнастий оболок, що спустився на прогаль урочища Нечимного. [3] Лише Водяник ніби ще стереже від остаточного зан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пащення легендарне озеро народжене льодовиком. [4] Ось він, прорвавши пелену туману, виринув з води. [5] Потім приліг подрімати в озері. [6] Голубе око плеса дивиться на небо, яке гойдають крилами й озвучують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прощальними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звуками перелітні птахи. 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1─ 4 мають по п’ять варіантів відповіді, серед яких лише ОДИН ПРАВИЛЬНИЙ. Виберіть правильну відповідь (кожна правильна відповідь 1б.)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1.У першому реченні вжито прикметників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один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два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В три</w:t>
        <w:tab/>
        <w:tab/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чотири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п’ять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Дієприкметниковий  зворот є в реченні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[4]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Дієприслівниковий зворот є в реченні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[4]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Пунктуаційну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помилку допущено в реченні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[4]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5 ─ 20 мають по чотири варіанти відповіді, серед яких лише ОДИН ПРАВИЛЬНИЙ. Виберіть правильну відповідь (кожна правильна відповідь 1б.)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5.Помилку при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творенні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присвійних прикметників допущено в рядку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Андріїв, батьків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Галін, дідів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доччин, Ігорів</w:t>
        <w:tab/>
        <w:tab/>
        <w:tab/>
        <w:t xml:space="preserve">Г Маріїн, ненин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 няньчин, шевців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Правильно утворено ступені порівняння прикметників у рядку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щонайгірший, найстарший, найменш дзвінкий, більш серйозний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найбільш весняний, щонайтонший, менш свіжий, тривожніший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порожніший, дуже веселий, більш оригінальний, найнадійніший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якнайцікавіший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найбільш вагомий, менш глухий, більш свіжий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предобріший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найбільш вишуканий, щонайкращий, найбільш сумний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7.Форми ступенів порівняння можна утворити від усіх прикметників рядка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героїчний, смішний, синьоокий,  зручний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дорогий, близький, крижаний, новий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далекий, червоний, дрібний,   короткий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високий, великий, сміливий, солонуватий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сливовий, білий, пізній, сухий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8.Помилку у творенні ступеня порівняння прикметника допущено в реченні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Сила слова гостріша від штика.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Краю, мій краю, кращого за тебе я в житті не знаю.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 долинах річок клімат більш сприятливий для землеробства.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Треба знайти найбільш зручний шлях.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Щоб світ став добрішим, треба почати з самого малого.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Помилково узгоджено числівник з іменником у рядку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семеро козенят , троє медсестер </w:t>
        <w:tab/>
        <w:tab/>
        <w:tab/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чотири екзамени, три інженери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півтора ящика,</w:t>
        <w:tab/>
        <w:t xml:space="preserve">два апельсини </w:t>
        <w:tab/>
        <w:tab/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двадцять два варіанти, одна друга дороги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 сорок з половиною ящиків, дві треті апельсина</w:t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Порушено граматичну норму на позначення часу в рядку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пів на 12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третя година 10 хвилин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двадцять хвилин сьомої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двадцять хвилин по другій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  третя година п’ять хвилин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11.Правильну відмінкову форму числівника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сто вісімдесят сім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наведено в рядку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Р. в. ста вісімдесяти семи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Д. в. сто вісімдесяти семи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З. в. ста вісімдесят сім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О. в. ста вісімдесятьма сіма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М. в. (у) сто вісімдесяти семи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12.У всіх  дієсловах у ІІ особі однини пишеться в закінченні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 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ind w:firstLine="64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сидіти, бігти, спати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хотіти, сумувати, лежати</w:t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ind w:firstLine="64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кликати, зеленіти, казати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боротися, писати, скакати</w:t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ind w:firstLine="64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нездужати, клеїти, читати</w:t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13. У всіх дієсловах на місці пропущених букв потрібно  писати букву Е або Є в рядку</w:t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каж..те, сад..те, рад..шся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грі..шся, пиш..ш, бажа..те </w:t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кле..те, зароб..ш, нес..ш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заспіва..ш, писат..ме, учит..му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 заговор..те, побач..мо, оточу..те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14.Букву Е слід писати в усіх особових закінченнях дієслів у 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бач..ш, печ..ш, тям..ш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лет..ш, створ..ш, покаж..ш 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стан..ш, вийд..ш, зустрін..ш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посад..ш, ухвал..ш, пробач..ш </w:t>
      </w:r>
    </w:p>
    <w:p w:rsidR="00000000" w:rsidDel="00000000" w:rsidP="00000000" w:rsidRDefault="00000000" w:rsidRPr="00000000" w14:paraId="00000040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  зроб..ш, змож..ш, куп..ш</w:t>
      </w:r>
    </w:p>
    <w:p w:rsidR="00000000" w:rsidDel="00000000" w:rsidP="00000000" w:rsidRDefault="00000000" w:rsidRPr="00000000" w14:paraId="00000041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15. Лише активні дієприкметники наведено в рядку </w:t>
      </w:r>
    </w:p>
    <w:p w:rsidR="00000000" w:rsidDel="00000000" w:rsidP="00000000" w:rsidRDefault="00000000" w:rsidRPr="00000000" w14:paraId="00000042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печений, зів’ялий, бачений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колотий, посивілий,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ріжучий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світліючий, пожовкле, змарнілий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звернений, знищений, опрацьовані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Rule="auto"/>
        <w:ind w:firstLine="708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керуючий, вивчений, принесений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16. При утворені наказового способу допущено помилку в рядку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стань, розріжте, показуй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сядь, поставте,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підкреслімо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поставте, кинь , повірте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пишімо, в’яжіть, сидімо,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пішли, пока́зуй, сядьте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17. Усі дієслова безособові в 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  <w:tab/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залило,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вимерзло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нудить, пахло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дощить, живеться, кортить, думає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сміється, підмерзає, не віриться, висушило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зітхає, хвилюється, регоче, трусить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стогне, сутеніє, дощить, вітряно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18. Усі прислівники пишуться через дефіс у рядку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по/перше, по/твоєму, віч/на/віч по/двоє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хоч/не/хоч, на/гора, по/моєму,по/батькові </w:t>
        <w:tab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день/у/день, по/українськи, на/добраніч, по/нашому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тихо/тихо, будь/що/будь, по/братському, куди/небудь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до/тепер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по/людськи, по/сусідськи, далеко/далеко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19.Разом треба писати всі прислівники у варіанті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ні/коли,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на/впроти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з/вечора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без/відома</w:t>
        <w:tab/>
        <w:tab/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ліво/руч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мимо/волі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наса́м/перед,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нашвидку/руч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на/переваги,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на/взнак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рік/у/рік,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де/інде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куди/небудь,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з/ненацька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за/раз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на/половину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час/від/часу,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що/години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що/далі, що/денно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20. При словозміні допущено помилку в рядку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їдять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борються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дасиш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розповісте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відповімо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ІІІ рівень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Завдання 21-24 передбачають установлення відповідності. До кожного рядка, позначеного ЦИФРОЮ, доберіть відповідник, позначений БУКВОЮ (кожне завдання 4б.)</w:t>
      </w:r>
    </w:p>
    <w:p w:rsidR="00000000" w:rsidDel="00000000" w:rsidP="00000000" w:rsidRDefault="00000000" w:rsidRPr="00000000" w14:paraId="0000005E">
      <w:pPr>
        <w:widowControl w:val="0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.Установіть відповідність між наведеними прикладами слів та їхньою формою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1"/>
        <w:tblW w:w="9689.0" w:type="dxa"/>
        <w:jc w:val="left"/>
        <w:tblInd w:w="0.0" w:type="dxa"/>
        <w:tblLayout w:type="fixed"/>
        <w:tblLook w:val="0400"/>
      </w:tblPr>
      <w:tblGrid>
        <w:gridCol w:w="6225"/>
        <w:gridCol w:w="3464"/>
        <w:tblGridChange w:id="0">
          <w:tblGrid>
            <w:gridCol w:w="6225"/>
            <w:gridCol w:w="34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вирвано, загарбано, підбито, покрито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замерзлий, зів’ялі, оповитий, зрубана 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погулявши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наївшись, посміхнувшись, співаючи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стояти, німіти, сміятися, опрацьовувати 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дієприкметник     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безособова форма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інфінітив    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дієприслівник 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особове дієслово</w:t>
            </w:r>
          </w:p>
        </w:tc>
      </w:tr>
    </w:tbl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Установіть відповідність між дієсловом та його морфологічним аналізом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2"/>
        <w:tblW w:w="9689.0" w:type="dxa"/>
        <w:jc w:val="left"/>
        <w:tblInd w:w="0.0" w:type="dxa"/>
        <w:tblLayout w:type="fixed"/>
        <w:tblLook w:val="0400"/>
      </w:tblPr>
      <w:tblGrid>
        <w:gridCol w:w="6925"/>
        <w:gridCol w:w="2764"/>
        <w:tblGridChange w:id="0">
          <w:tblGrid>
            <w:gridCol w:w="6925"/>
            <w:gridCol w:w="27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дієслово минулого часу, доконаного виду, дійсного способу, чоловічого роду, однина.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дієслово теперішнього часу, недоконаного виду, дійсного способу, однина, І дієвідміна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дієслово минулого часу,  недоконаного виду, дійсного способу,  жіночого роду,  однина, ІІ дієвідміна.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дієслово минулого часу, недоконаного виду,  дійсного способу,  множина, І дієвідміна 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розказала  б 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говорила 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співає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купували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засміявся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23. Установіть відповідність між формою дієприкметника та його характеристикою </w:t>
      </w:r>
    </w:p>
    <w:tbl>
      <w:tblPr>
        <w:tblStyle w:val="Table3"/>
        <w:tblW w:w="9689.0" w:type="dxa"/>
        <w:jc w:val="left"/>
        <w:tblInd w:w="0.0" w:type="dxa"/>
        <w:tblLayout w:type="fixed"/>
        <w:tblLook w:val="0400"/>
      </w:tblPr>
      <w:tblGrid>
        <w:gridCol w:w="3325"/>
        <w:gridCol w:w="6364"/>
        <w:tblGridChange w:id="0">
          <w:tblGrid>
            <w:gridCol w:w="3325"/>
            <w:gridCol w:w="6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зволожений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співаюча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ораній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присохлим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активний, теперішній час, жіночий рід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активний, минулий час, орудний відмінок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пасивний, однина, давальний відмінок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пасивний, однина, чоловічий рід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пасивний, однина, теперішній час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24.З'ясуйте, якими частинами мови є виділені в реченні слова (цифра позначає наступне слово)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Дика груша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(1)облита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білим молоком, і в тому пахучому молоці,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(2)що (3)стиха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піниться, бджоли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(4)неначе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киплять.</w:t>
      </w:r>
    </w:p>
    <w:tbl>
      <w:tblPr>
        <w:tblStyle w:val="Table4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0"/>
        <w:gridCol w:w="4919"/>
        <w:tblGridChange w:id="0">
          <w:tblGrid>
            <w:gridCol w:w="4760"/>
            <w:gridCol w:w="49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облита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що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стиха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неначе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займенник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дієприкметник (форма дієслова)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прислівник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сполучник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частка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ІV рівень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25.Спишіть речення, розставте розділові знаки, підкресліть усі члени речення, надпишіть над кожним словом частину мови (2б.)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Обличчя натхненно розшарілось і освітившись якимись новими думками стало тоншим інтелектуальнішим багатшим у ньому з’явилась сила нових несподіваних відтінків.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7FF2"/>
    <w:pPr>
      <w:spacing w:after="200" w:line="276" w:lineRule="auto"/>
    </w:pPr>
    <w:rPr>
      <w:rFonts w:ascii="Calibri" w:cs="Times New Roman" w:eastAsia="Calibri" w:hAnsi="Calibri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747FF2"/>
    <w:pPr>
      <w:spacing w:after="0" w:line="240" w:lineRule="auto"/>
    </w:pPr>
    <w:rPr>
      <w:rFonts w:ascii="Calibri" w:cs="Times New Roman" w:eastAsia="Calibri" w:hAnsi="Calibri"/>
      <w:lang w:val="uk-UA"/>
    </w:rPr>
  </w:style>
  <w:style w:type="character" w:styleId="apple-converted-space" w:customStyle="1">
    <w:name w:val="apple-converted-space"/>
    <w:basedOn w:val="a0"/>
    <w:rsid w:val="00747FF2"/>
  </w:style>
  <w:style w:type="character" w:styleId="a4">
    <w:name w:val="Emphasis"/>
    <w:basedOn w:val="a0"/>
    <w:uiPriority w:val="20"/>
    <w:qFormat w:val="1"/>
    <w:rsid w:val="00747FF2"/>
    <w:rPr>
      <w:i w:val="1"/>
      <w:iCs w:val="1"/>
    </w:rPr>
  </w:style>
  <w:style w:type="character" w:styleId="a5">
    <w:name w:val="Strong"/>
    <w:basedOn w:val="a0"/>
    <w:uiPriority w:val="22"/>
    <w:qFormat w:val="1"/>
    <w:rsid w:val="00747FF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NIVw9UHGhOnexFQd+MOoQ2Aqw==">AMUW2mX60q65hnFAgHbAIDL/fH2f4258WJZwheYdyU+C7QLzgu09NzuurvE8f6HJC8A+tY2UJPptAeWOHJa5b4kU6Fzds7VTo17d+xA5Tqh/II71aZQUk20mPwutQ6RexVdeKj5IhJ28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2022-08-11T14:07:00Z</dcterms:created>
  <dc:creator>PC</dc:creator>
</cp:coreProperties>
</file>